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14674E" w:rsidRDefault="00D07B1F" w:rsidP="0014674E">
      <w:pPr>
        <w:pStyle w:val="ListParagraph"/>
        <w:numPr>
          <w:ilvl w:val="0"/>
          <w:numId w:val="2"/>
        </w:numPr>
      </w:pPr>
      <w:r w:rsidRPr="0014674E">
        <w:t>Foster children are categorically eligible.</w:t>
      </w:r>
    </w:p>
    <w:p w:rsidR="00000000" w:rsidRPr="0014674E" w:rsidRDefault="00D07B1F" w:rsidP="00A87A91">
      <w:pPr>
        <w:pStyle w:val="ListParagraph"/>
        <w:numPr>
          <w:ilvl w:val="0"/>
          <w:numId w:val="2"/>
        </w:numPr>
      </w:pPr>
      <w:r w:rsidRPr="0014674E">
        <w:t xml:space="preserve">Include name of foster child included with </w:t>
      </w:r>
      <w:r w:rsidR="00A87A91">
        <w:t xml:space="preserve">other children in the household and mark an </w:t>
      </w:r>
      <w:r w:rsidRPr="0014674E">
        <w:t>‘X’</w:t>
      </w:r>
      <w:r w:rsidR="00A87A91">
        <w:t xml:space="preserve"> on the box indicating “foster on the FSIA.</w:t>
      </w:r>
      <w:bookmarkStart w:id="0" w:name="_GoBack"/>
      <w:bookmarkEnd w:id="0"/>
    </w:p>
    <w:p w:rsidR="00000000" w:rsidRPr="0014674E" w:rsidRDefault="00D07B1F" w:rsidP="0014674E">
      <w:pPr>
        <w:pStyle w:val="ListParagraph"/>
        <w:numPr>
          <w:ilvl w:val="0"/>
          <w:numId w:val="2"/>
        </w:numPr>
      </w:pPr>
      <w:r w:rsidRPr="0014674E">
        <w:t xml:space="preserve">Only child’s personal income is included on </w:t>
      </w:r>
      <w:r w:rsidRPr="0014674E">
        <w:rPr>
          <w:u w:val="single"/>
        </w:rPr>
        <w:t>FSIA</w:t>
      </w:r>
      <w:r w:rsidRPr="0014674E">
        <w:t>, not foster payments.</w:t>
      </w:r>
    </w:p>
    <w:p w:rsidR="00000000" w:rsidRPr="0014674E" w:rsidRDefault="00D07B1F" w:rsidP="0014674E">
      <w:pPr>
        <w:pStyle w:val="ListParagraph"/>
        <w:numPr>
          <w:ilvl w:val="0"/>
          <w:numId w:val="2"/>
        </w:numPr>
      </w:pPr>
      <w:r w:rsidRPr="0014674E">
        <w:t>An adult household member must sign.</w:t>
      </w:r>
    </w:p>
    <w:p w:rsidR="00000000" w:rsidRPr="0014674E" w:rsidRDefault="00D07B1F" w:rsidP="0014674E">
      <w:pPr>
        <w:pStyle w:val="ListParagraph"/>
        <w:numPr>
          <w:ilvl w:val="0"/>
          <w:numId w:val="2"/>
        </w:numPr>
      </w:pPr>
      <w:r w:rsidRPr="0014674E">
        <w:t xml:space="preserve">Automatic eligibility of foster child </w:t>
      </w:r>
      <w:r w:rsidR="0014674E" w:rsidRPr="0014674E">
        <w:rPr>
          <w:b/>
          <w:bCs/>
          <w:color w:val="FF0000"/>
          <w:u w:val="single"/>
        </w:rPr>
        <w:t>DOES NOT</w:t>
      </w:r>
      <w:r w:rsidR="0014674E" w:rsidRPr="0014674E">
        <w:rPr>
          <w:b/>
          <w:bCs/>
          <w:color w:val="FF0000"/>
        </w:rPr>
        <w:t xml:space="preserve"> </w:t>
      </w:r>
      <w:r w:rsidRPr="0014674E">
        <w:t>mean automatic eligibility for other children in household.</w:t>
      </w:r>
    </w:p>
    <w:p w:rsidR="007742C0" w:rsidRDefault="007742C0"/>
    <w:sectPr w:rsidR="007742C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B1F" w:rsidRDefault="00D07B1F" w:rsidP="0014674E">
      <w:pPr>
        <w:spacing w:after="0" w:line="240" w:lineRule="auto"/>
      </w:pPr>
      <w:r>
        <w:separator/>
      </w:r>
    </w:p>
  </w:endnote>
  <w:endnote w:type="continuationSeparator" w:id="0">
    <w:p w:rsidR="00D07B1F" w:rsidRDefault="00D07B1F" w:rsidP="00146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74E" w:rsidRDefault="0014674E">
    <w:pPr>
      <w:pStyle w:val="Footer"/>
    </w:pPr>
    <w:r>
      <w:t>May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B1F" w:rsidRDefault="00D07B1F" w:rsidP="0014674E">
      <w:pPr>
        <w:spacing w:after="0" w:line="240" w:lineRule="auto"/>
      </w:pPr>
      <w:r>
        <w:separator/>
      </w:r>
    </w:p>
  </w:footnote>
  <w:footnote w:type="continuationSeparator" w:id="0">
    <w:p w:rsidR="00D07B1F" w:rsidRDefault="00D07B1F" w:rsidP="00146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74E" w:rsidRPr="0014674E" w:rsidRDefault="0014674E" w:rsidP="0014674E">
    <w:pPr>
      <w:pStyle w:val="Header"/>
      <w:jc w:val="center"/>
      <w:rPr>
        <w:b/>
        <w:sz w:val="32"/>
        <w:szCs w:val="32"/>
      </w:rPr>
    </w:pPr>
    <w:r w:rsidRPr="0014674E">
      <w:rPr>
        <w:b/>
        <w:sz w:val="32"/>
        <w:szCs w:val="32"/>
      </w:rPr>
      <w:t>Foster Children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10FB4"/>
    <w:multiLevelType w:val="hybridMultilevel"/>
    <w:tmpl w:val="59EC48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D404618"/>
    <w:multiLevelType w:val="hybridMultilevel"/>
    <w:tmpl w:val="B62C3316"/>
    <w:lvl w:ilvl="0" w:tplc="2E68AC4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5C543A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F02FEE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92AE1C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B0239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FC6A38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3AD4FA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8B184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D48A4A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4E"/>
    <w:rsid w:val="0014674E"/>
    <w:rsid w:val="007742C0"/>
    <w:rsid w:val="00A87A91"/>
    <w:rsid w:val="00D0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2F53A"/>
  <w15:chartTrackingRefBased/>
  <w15:docId w15:val="{BE59D2B8-71E1-4D03-823E-C7D25E28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74E"/>
  </w:style>
  <w:style w:type="paragraph" w:styleId="Footer">
    <w:name w:val="footer"/>
    <w:basedOn w:val="Normal"/>
    <w:link w:val="FooterChar"/>
    <w:uiPriority w:val="99"/>
    <w:unhideWhenUsed/>
    <w:rsid w:val="00146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74E"/>
  </w:style>
  <w:style w:type="paragraph" w:styleId="ListParagraph">
    <w:name w:val="List Paragraph"/>
    <w:basedOn w:val="Normal"/>
    <w:uiPriority w:val="34"/>
    <w:qFormat/>
    <w:rsid w:val="00146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6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78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32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08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2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45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55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336</Characters>
  <Application>Microsoft Office Word</Application>
  <DocSecurity>0</DocSecurity>
  <Lines>2</Lines>
  <Paragraphs>1</Paragraphs>
  <ScaleCrop>false</ScaleCrop>
  <Company>State of Oklahoma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Saravia-Rodas</dc:creator>
  <cp:keywords/>
  <dc:description/>
  <cp:lastModifiedBy>Edgar Saravia-Rodas</cp:lastModifiedBy>
  <cp:revision>2</cp:revision>
  <dcterms:created xsi:type="dcterms:W3CDTF">2019-05-27T01:06:00Z</dcterms:created>
  <dcterms:modified xsi:type="dcterms:W3CDTF">2019-05-27T01:11:00Z</dcterms:modified>
</cp:coreProperties>
</file>